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5DA0" w:rsidRDefault="00B85DA0" w:rsidP="00B85DA0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B85DA0">
        <w:rPr>
          <w:rFonts w:ascii="仿宋" w:eastAsia="仿宋" w:hAnsi="仿宋" w:hint="eastAsia"/>
          <w:b/>
          <w:sz w:val="44"/>
          <w:szCs w:val="44"/>
        </w:rPr>
        <w:t>习近平在推动中部地区崛起工作座谈会</w:t>
      </w:r>
      <w:r w:rsidR="00541CC0">
        <w:rPr>
          <w:rFonts w:ascii="仿宋" w:eastAsia="仿宋" w:hAnsi="仿宋" w:hint="eastAsia"/>
          <w:b/>
          <w:sz w:val="44"/>
          <w:szCs w:val="44"/>
        </w:rPr>
        <w:t>上的</w:t>
      </w:r>
      <w:r w:rsidRPr="00B85DA0">
        <w:rPr>
          <w:rFonts w:ascii="仿宋" w:eastAsia="仿宋" w:hAnsi="仿宋" w:hint="eastAsia"/>
          <w:b/>
          <w:sz w:val="44"/>
          <w:szCs w:val="44"/>
        </w:rPr>
        <w:t>讲话</w:t>
      </w:r>
      <w:r w:rsidR="00541CC0">
        <w:rPr>
          <w:rFonts w:ascii="仿宋" w:eastAsia="仿宋" w:hAnsi="仿宋" w:hint="eastAsia"/>
          <w:b/>
          <w:sz w:val="44"/>
          <w:szCs w:val="44"/>
        </w:rPr>
        <w:t>精神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B85DA0" w:rsidRP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新华社南昌5月22日电中共中央总书记、国家主席、中央军委主席习近平5月20日至22日在江西考察，主持召开推动中部地区崛起工作座谈会并发表重要讲话。他强调，要坚持以新时代中国特色社会主义思想为指导，全面贯彻党的十九大和十九届二中、三中全会精神，贯彻新发展理念，在供给侧结构性改革上下更大功夫，在实施创新驱动发展战略、发展战略性新兴产业上下更大功夫，积极主动融入国家战略，推动高质量发展，不断增强中部地区综合实力和竞争力，奋力开创中部地区崛起新局面。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21日下午，习近平在南昌主持召开推动中部地区崛起工作座谈会。座谈会上，山西省委书记骆惠宁、安徽省委书记李锦斌、江西省委书记刘奇、河南省委书记王国生、湖北省委书记蒋超良、湖南省委书记杜家毫和国家发展改革委主任何立峰先后发言。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听取大家发言后，习近平发表重要讲话。他强调，推动中部地区崛起是党中央作出的重要决策。做好中部地区崛起工作，对实现全面建成小康社会奋斗目标、开启我国社会主义现代化建设新征程具有十分重要的意义。当前，中部地区崛起势头正劲，中部地区发展大有可为。要紧扣高质量发展</w:t>
      </w:r>
      <w:r w:rsidRPr="00B85DA0">
        <w:rPr>
          <w:rFonts w:ascii="仿宋" w:eastAsia="仿宋" w:hAnsi="仿宋" w:hint="eastAsia"/>
          <w:sz w:val="32"/>
          <w:szCs w:val="32"/>
        </w:rPr>
        <w:lastRenderedPageBreak/>
        <w:t>要求，乘势而上，扎实工作，推动中部地区崛起再上新台阶。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习近平指出，我国仍处于发展的重要战略机遇期，但面临的国际形势日趋错综复杂。我们要清醒认识国际国内各种不利因素的长期性、复杂性，妥善做好应对各种困难局面的准备。最重要的还是做好我们自己的事情，统筹研究部署，协同推进改革发展稳定各项工作，谋定而后动，厚积而薄发。</w:t>
      </w:r>
    </w:p>
    <w:p w:rsidR="00B85DA0" w:rsidRP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习近平就做好中部地区崛起工作提出8点意见。一是推动制造业高质量发展，主动融入新一轮科技和产业革命，加快数字化、网络化、智能化技术在各领域的应用，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推动制造业发展质量变革、效率变革、动力变革。二是提高关键领域自主创新能力，创新支持政策，推动科技成果转化和产业化，加快研发具有自主知识产权的核心技术，更多鼓励原创技术创新，加强知识产权保护。三是优化营商环境，对标国际一流水平，营造稳定公平透明的营商环境，缓解民营企业和中小微企业融资难题。四是积极承接新兴产业布局和转移，加强同东部沿海和国际上相关地区的对接，吸引承接一批先进制造业企业。五是扩大高水平开放，把握机遇积极参与“一带一路”国际合作，推动优质产能和装备走向世界大舞台、国际大市场，把品牌和技术打出去。六是坚持绿色发展，开展生态保护和修复，强化环境建设和治理，推动资源节约集约利用，建设绿色发展的美丽中部。七是做好民生领域重点工作，做好脱贫攻坚工作，创造更多就业岗</w:t>
      </w:r>
      <w:r w:rsidRPr="00B85DA0">
        <w:rPr>
          <w:rFonts w:ascii="仿宋" w:eastAsia="仿宋" w:hAnsi="仿宋" w:hint="eastAsia"/>
          <w:sz w:val="32"/>
          <w:szCs w:val="32"/>
        </w:rPr>
        <w:lastRenderedPageBreak/>
        <w:t>位，加快补齐民生短板，完善社会保障体系，创新社会治理。八是完善政策措施和工作机制，加大对中部地区崛起的支持力度，研究提出促进中部地区高质量发展的政策举措，加强统筹协调。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B85DA0">
        <w:rPr>
          <w:rFonts w:ascii="仿宋" w:eastAsia="仿宋" w:hAnsi="仿宋" w:hint="eastAsia"/>
          <w:sz w:val="32"/>
          <w:szCs w:val="32"/>
        </w:rPr>
        <w:t>习近平强调，党中央即将对“不忘初心、牢记使命”主题教育作出部署，各地区各部门要抓好落实、抓出成效。今年是基层减负年，各地区各部门要将此作为主题教育的重要内容，坚决整治形式主义、官僚主义，加强真抓实干的作风建设，让广大干部以更大的热情投入到中部地区崛起的伟大事业中来。</w:t>
      </w:r>
    </w:p>
    <w:p w:rsidR="00B85DA0" w:rsidRDefault="00B85DA0" w:rsidP="00B85DA0">
      <w:pPr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</w:p>
    <w:p w:rsidR="00B85DA0" w:rsidRPr="00B85DA0" w:rsidRDefault="00B85DA0" w:rsidP="00B85DA0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来源: 新华社</w:t>
      </w:r>
    </w:p>
    <w:sectPr w:rsidR="00B85DA0" w:rsidRPr="00B85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E9" w:rsidRDefault="00174FE9" w:rsidP="00B85DA0">
      <w:r>
        <w:separator/>
      </w:r>
    </w:p>
  </w:endnote>
  <w:endnote w:type="continuationSeparator" w:id="1">
    <w:p w:rsidR="00174FE9" w:rsidRDefault="00174FE9" w:rsidP="00B85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E9" w:rsidRDefault="00174FE9" w:rsidP="00B85DA0">
      <w:r>
        <w:separator/>
      </w:r>
    </w:p>
  </w:footnote>
  <w:footnote w:type="continuationSeparator" w:id="1">
    <w:p w:rsidR="00174FE9" w:rsidRDefault="00174FE9" w:rsidP="00B85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DA0"/>
    <w:rsid w:val="00174FE9"/>
    <w:rsid w:val="00541CC0"/>
    <w:rsid w:val="00B8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D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D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2019-10-09T03:12:00Z</dcterms:created>
  <dcterms:modified xsi:type="dcterms:W3CDTF">2019-10-09T03:16:00Z</dcterms:modified>
</cp:coreProperties>
</file>